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CA" w:rsidRDefault="00E169CA"/>
    <w:tbl>
      <w:tblPr>
        <w:tblStyle w:val="TableGrid"/>
        <w:tblW w:w="0" w:type="auto"/>
        <w:tblLook w:val="04A0"/>
      </w:tblPr>
      <w:tblGrid>
        <w:gridCol w:w="5508"/>
        <w:gridCol w:w="5508"/>
      </w:tblGrid>
      <w:tr w:rsidR="00E169CA" w:rsidTr="00E169CA">
        <w:tc>
          <w:tcPr>
            <w:tcW w:w="5508" w:type="dxa"/>
          </w:tcPr>
          <w:p w:rsidR="00E169CA" w:rsidRPr="00874863" w:rsidRDefault="00E169CA" w:rsidP="00E169CA">
            <w:pPr>
              <w:pStyle w:val="ListParagraph"/>
              <w:numPr>
                <w:ilvl w:val="0"/>
                <w:numId w:val="1"/>
              </w:numPr>
              <w:rPr>
                <w:sz w:val="20"/>
                <w:szCs w:val="20"/>
              </w:rPr>
            </w:pPr>
            <w:r w:rsidRPr="00874863">
              <w:rPr>
                <w:sz w:val="20"/>
                <w:szCs w:val="20"/>
              </w:rPr>
              <w:t>Access to seaports to export goods</w:t>
            </w:r>
          </w:p>
          <w:p w:rsidR="00E169CA" w:rsidRPr="00874863" w:rsidRDefault="00E169CA" w:rsidP="00E169CA">
            <w:pPr>
              <w:pStyle w:val="ListParagraph"/>
              <w:numPr>
                <w:ilvl w:val="0"/>
                <w:numId w:val="1"/>
              </w:numPr>
              <w:rPr>
                <w:sz w:val="20"/>
                <w:szCs w:val="20"/>
              </w:rPr>
            </w:pPr>
            <w:r w:rsidRPr="00874863">
              <w:rPr>
                <w:sz w:val="20"/>
                <w:szCs w:val="20"/>
              </w:rPr>
              <w:t>Plentiful rainfall and long growing season</w:t>
            </w:r>
          </w:p>
          <w:p w:rsidR="00E169CA" w:rsidRPr="00874863" w:rsidRDefault="00E169CA" w:rsidP="00E169CA">
            <w:pPr>
              <w:pStyle w:val="ListParagraph"/>
              <w:numPr>
                <w:ilvl w:val="0"/>
                <w:numId w:val="1"/>
              </w:numPr>
              <w:rPr>
                <w:sz w:val="20"/>
                <w:szCs w:val="20"/>
              </w:rPr>
            </w:pPr>
            <w:r w:rsidRPr="00874863">
              <w:rPr>
                <w:sz w:val="20"/>
                <w:szCs w:val="20"/>
              </w:rPr>
              <w:t>Broad flat rivers</w:t>
            </w:r>
          </w:p>
          <w:p w:rsidR="00E169CA" w:rsidRDefault="00E169CA" w:rsidP="00E169CA"/>
          <w:p w:rsidR="00E169CA" w:rsidRDefault="00E169CA" w:rsidP="00E169CA"/>
          <w:p w:rsidR="00E169CA" w:rsidRDefault="00E169CA" w:rsidP="00E169CA"/>
          <w:p w:rsidR="00E169CA" w:rsidRDefault="00E169CA" w:rsidP="00E169CA"/>
          <w:p w:rsidR="00E169CA" w:rsidRDefault="00E169CA" w:rsidP="00E169CA"/>
          <w:p w:rsidR="00E169CA" w:rsidRDefault="00E169CA" w:rsidP="00E169CA"/>
          <w:p w:rsidR="00E169CA" w:rsidRDefault="00E169CA" w:rsidP="00E169CA"/>
          <w:p w:rsidR="00874863" w:rsidRDefault="00874863" w:rsidP="00E169CA"/>
          <w:p w:rsidR="00B51A49" w:rsidRDefault="00B51A49" w:rsidP="00E169CA"/>
        </w:tc>
        <w:tc>
          <w:tcPr>
            <w:tcW w:w="5508" w:type="dxa"/>
          </w:tcPr>
          <w:p w:rsidR="00E169CA" w:rsidRDefault="00E169CA"/>
        </w:tc>
      </w:tr>
      <w:tr w:rsidR="00E169CA" w:rsidTr="00E169CA">
        <w:tc>
          <w:tcPr>
            <w:tcW w:w="5508" w:type="dxa"/>
          </w:tcPr>
          <w:p w:rsidR="00E169CA" w:rsidRPr="00874863" w:rsidRDefault="00874863" w:rsidP="00E169CA">
            <w:pPr>
              <w:pStyle w:val="ListParagraph"/>
              <w:numPr>
                <w:ilvl w:val="0"/>
                <w:numId w:val="2"/>
              </w:numPr>
              <w:rPr>
                <w:sz w:val="20"/>
                <w:szCs w:val="20"/>
              </w:rPr>
            </w:pPr>
            <w:r w:rsidRPr="00874863">
              <w:rPr>
                <w:sz w:val="20"/>
                <w:szCs w:val="20"/>
              </w:rPr>
              <w:t>Put money into land and slaves</w:t>
            </w:r>
          </w:p>
          <w:p w:rsidR="00E169CA" w:rsidRDefault="00E169CA" w:rsidP="00E169CA"/>
          <w:p w:rsidR="00E169CA" w:rsidRDefault="00E169CA" w:rsidP="00E169CA"/>
          <w:p w:rsidR="00E169CA" w:rsidRDefault="00E169CA" w:rsidP="00E169CA"/>
          <w:p w:rsidR="00874863" w:rsidRDefault="00874863" w:rsidP="00E169CA"/>
          <w:p w:rsidR="00874863" w:rsidRDefault="00874863" w:rsidP="00E169CA"/>
          <w:p w:rsidR="00874863" w:rsidRDefault="00874863" w:rsidP="00E169CA"/>
          <w:p w:rsidR="00874863" w:rsidRDefault="00874863" w:rsidP="00E169CA"/>
          <w:p w:rsidR="00874863" w:rsidRDefault="00874863" w:rsidP="00E169CA"/>
          <w:p w:rsidR="00874863" w:rsidRDefault="00874863" w:rsidP="00E169CA"/>
          <w:p w:rsidR="00874863" w:rsidRDefault="00874863" w:rsidP="00E169CA"/>
          <w:p w:rsidR="00B51A49" w:rsidRDefault="00B51A49" w:rsidP="00E169CA"/>
          <w:p w:rsidR="00E169CA" w:rsidRDefault="00E169CA" w:rsidP="00E169CA"/>
          <w:p w:rsidR="00E169CA" w:rsidRDefault="00E169CA" w:rsidP="00E169CA"/>
        </w:tc>
        <w:tc>
          <w:tcPr>
            <w:tcW w:w="5508" w:type="dxa"/>
          </w:tcPr>
          <w:p w:rsidR="00874863" w:rsidRPr="00874863" w:rsidRDefault="00874863" w:rsidP="00874863">
            <w:pPr>
              <w:pStyle w:val="ListParagraph"/>
              <w:numPr>
                <w:ilvl w:val="0"/>
                <w:numId w:val="2"/>
              </w:numPr>
              <w:rPr>
                <w:sz w:val="20"/>
                <w:szCs w:val="20"/>
              </w:rPr>
            </w:pPr>
            <w:r w:rsidRPr="00874863">
              <w:rPr>
                <w:sz w:val="20"/>
                <w:szCs w:val="20"/>
              </w:rPr>
              <w:t>Rivers provided power to operate early factories and mills</w:t>
            </w:r>
          </w:p>
          <w:p w:rsidR="00874863" w:rsidRPr="00874863" w:rsidRDefault="00874863" w:rsidP="00874863">
            <w:pPr>
              <w:pStyle w:val="ListParagraph"/>
              <w:numPr>
                <w:ilvl w:val="0"/>
                <w:numId w:val="2"/>
              </w:numPr>
              <w:rPr>
                <w:sz w:val="20"/>
                <w:szCs w:val="20"/>
              </w:rPr>
            </w:pPr>
            <w:r w:rsidRPr="00874863">
              <w:rPr>
                <w:sz w:val="20"/>
                <w:szCs w:val="20"/>
              </w:rPr>
              <w:t>The invention of the reaper brought industrialization to Northern agriculture</w:t>
            </w:r>
          </w:p>
          <w:p w:rsidR="00874863" w:rsidRDefault="00874863" w:rsidP="00874863">
            <w:pPr>
              <w:ind w:left="360"/>
            </w:pPr>
          </w:p>
        </w:tc>
      </w:tr>
      <w:tr w:rsidR="00E169CA" w:rsidTr="00E169CA">
        <w:tc>
          <w:tcPr>
            <w:tcW w:w="5508" w:type="dxa"/>
          </w:tcPr>
          <w:p w:rsidR="00E169CA" w:rsidRDefault="00E169CA" w:rsidP="00874863">
            <w:pPr>
              <w:pStyle w:val="ListParagraph"/>
            </w:pPr>
          </w:p>
          <w:p w:rsidR="00E169CA" w:rsidRDefault="00E169CA"/>
          <w:p w:rsidR="00E169CA" w:rsidRDefault="00E169CA"/>
          <w:p w:rsidR="00E169CA" w:rsidRDefault="00E169CA"/>
          <w:p w:rsidR="00E169CA" w:rsidRDefault="00E169CA"/>
          <w:p w:rsidR="00E169CA" w:rsidRDefault="00E169CA"/>
          <w:p w:rsidR="00E169CA" w:rsidRDefault="00E169CA"/>
          <w:p w:rsidR="00E169CA" w:rsidRDefault="00E169CA"/>
          <w:p w:rsidR="00E169CA" w:rsidRDefault="00E169CA"/>
          <w:p w:rsidR="00874863" w:rsidRDefault="00874863"/>
          <w:p w:rsidR="00B51A49" w:rsidRDefault="00B51A49"/>
          <w:p w:rsidR="00874863" w:rsidRDefault="00874863"/>
        </w:tc>
        <w:tc>
          <w:tcPr>
            <w:tcW w:w="5508" w:type="dxa"/>
          </w:tcPr>
          <w:p w:rsidR="00874863" w:rsidRPr="00B51A49" w:rsidRDefault="00874863" w:rsidP="00B51A49">
            <w:pPr>
              <w:pStyle w:val="ListParagraph"/>
              <w:numPr>
                <w:ilvl w:val="0"/>
                <w:numId w:val="2"/>
              </w:numPr>
              <w:rPr>
                <w:sz w:val="20"/>
                <w:szCs w:val="20"/>
              </w:rPr>
            </w:pPr>
            <w:r w:rsidRPr="00874863">
              <w:rPr>
                <w:sz w:val="20"/>
                <w:szCs w:val="20"/>
              </w:rPr>
              <w:t>By 1850 the Railroad became the most efficient way to move good</w:t>
            </w:r>
            <w:r w:rsidRPr="00B51A49">
              <w:rPr>
                <w:sz w:val="20"/>
                <w:szCs w:val="20"/>
              </w:rPr>
              <w:t>s in the north</w:t>
            </w:r>
          </w:p>
        </w:tc>
      </w:tr>
      <w:tr w:rsidR="00E169CA" w:rsidTr="00E169CA">
        <w:tc>
          <w:tcPr>
            <w:tcW w:w="5508" w:type="dxa"/>
          </w:tcPr>
          <w:p w:rsidR="00E169CA" w:rsidRDefault="00E169CA"/>
          <w:p w:rsidR="00E169CA" w:rsidRDefault="00E169CA"/>
          <w:p w:rsidR="00E169CA" w:rsidRDefault="00E169CA"/>
          <w:p w:rsidR="00E169CA" w:rsidRDefault="00E169CA"/>
          <w:p w:rsidR="00874863" w:rsidRDefault="00874863"/>
          <w:p w:rsidR="00874863" w:rsidRDefault="00874863"/>
          <w:p w:rsidR="00E169CA" w:rsidRDefault="00E169CA"/>
          <w:p w:rsidR="00E169CA" w:rsidRDefault="00E169CA"/>
          <w:p w:rsidR="00E169CA" w:rsidRDefault="00E169CA"/>
          <w:p w:rsidR="00E169CA" w:rsidRDefault="00E169CA"/>
          <w:p w:rsidR="00874863" w:rsidRDefault="00874863"/>
          <w:p w:rsidR="00E169CA" w:rsidRDefault="00E169CA"/>
        </w:tc>
        <w:tc>
          <w:tcPr>
            <w:tcW w:w="5508" w:type="dxa"/>
          </w:tcPr>
          <w:p w:rsidR="00E169CA" w:rsidRPr="00874863" w:rsidRDefault="00874863" w:rsidP="00874863">
            <w:pPr>
              <w:pStyle w:val="ListParagraph"/>
              <w:numPr>
                <w:ilvl w:val="0"/>
                <w:numId w:val="2"/>
              </w:numPr>
              <w:rPr>
                <w:sz w:val="20"/>
                <w:szCs w:val="20"/>
              </w:rPr>
            </w:pPr>
            <w:r w:rsidRPr="00874863">
              <w:rPr>
                <w:sz w:val="20"/>
                <w:szCs w:val="20"/>
              </w:rPr>
              <w:t>Between 1845 and 1860 immigrants moved to the US from Germany because of war, and from Ireland because of famine they settled in the north to get jobs in mills and factories</w:t>
            </w:r>
          </w:p>
        </w:tc>
      </w:tr>
    </w:tbl>
    <w:p w:rsidR="00874863" w:rsidRDefault="00874863" w:rsidP="00874863"/>
    <w:tbl>
      <w:tblPr>
        <w:tblStyle w:val="TableGrid"/>
        <w:tblW w:w="0" w:type="auto"/>
        <w:tblLook w:val="04A0"/>
      </w:tblPr>
      <w:tblGrid>
        <w:gridCol w:w="5508"/>
        <w:gridCol w:w="5508"/>
      </w:tblGrid>
      <w:tr w:rsidR="00874863" w:rsidTr="00400493">
        <w:tc>
          <w:tcPr>
            <w:tcW w:w="5508" w:type="dxa"/>
          </w:tcPr>
          <w:p w:rsidR="00874863" w:rsidRDefault="00874863" w:rsidP="00400493">
            <w:r>
              <w:lastRenderedPageBreak/>
              <w:t>Geography</w:t>
            </w:r>
          </w:p>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400493" w:rsidRDefault="00400493" w:rsidP="00400493"/>
          <w:p w:rsidR="00400493" w:rsidRDefault="00400493" w:rsidP="00400493"/>
        </w:tc>
        <w:tc>
          <w:tcPr>
            <w:tcW w:w="5508" w:type="dxa"/>
          </w:tcPr>
          <w:p w:rsidR="00874863" w:rsidRDefault="00874863" w:rsidP="00400493">
            <w:r>
              <w:t>Geography</w:t>
            </w:r>
          </w:p>
        </w:tc>
      </w:tr>
      <w:tr w:rsidR="00874863" w:rsidTr="00400493">
        <w:tc>
          <w:tcPr>
            <w:tcW w:w="5508" w:type="dxa"/>
          </w:tcPr>
          <w:p w:rsidR="00874863" w:rsidRDefault="00874863" w:rsidP="00400493">
            <w:r>
              <w:t>Economy</w:t>
            </w:r>
          </w:p>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400493" w:rsidRDefault="00400493" w:rsidP="00400493"/>
          <w:p w:rsidR="00400493" w:rsidRDefault="00400493" w:rsidP="00400493"/>
          <w:p w:rsidR="00874863" w:rsidRDefault="00874863" w:rsidP="00400493"/>
        </w:tc>
        <w:tc>
          <w:tcPr>
            <w:tcW w:w="5508" w:type="dxa"/>
          </w:tcPr>
          <w:p w:rsidR="00874863" w:rsidRDefault="00874863" w:rsidP="00400493">
            <w:r>
              <w:t>Economy</w:t>
            </w:r>
          </w:p>
          <w:p w:rsidR="00874863" w:rsidRDefault="00874863" w:rsidP="00874863">
            <w:pPr>
              <w:pStyle w:val="ListParagraph"/>
            </w:pPr>
          </w:p>
        </w:tc>
      </w:tr>
      <w:tr w:rsidR="00874863" w:rsidTr="00400493">
        <w:tc>
          <w:tcPr>
            <w:tcW w:w="5508" w:type="dxa"/>
          </w:tcPr>
          <w:p w:rsidR="00874863" w:rsidRDefault="00874863" w:rsidP="00400493">
            <w:r>
              <w:t>Transportation</w:t>
            </w:r>
          </w:p>
          <w:p w:rsidR="00874863" w:rsidRDefault="00874863" w:rsidP="00400493">
            <w:pPr>
              <w:pStyle w:val="ListParagraph"/>
            </w:pPr>
          </w:p>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400493" w:rsidRDefault="0040049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tc>
        <w:tc>
          <w:tcPr>
            <w:tcW w:w="5508" w:type="dxa"/>
          </w:tcPr>
          <w:p w:rsidR="00874863" w:rsidRDefault="00874863" w:rsidP="00400493">
            <w:r>
              <w:t>Transportation</w:t>
            </w:r>
          </w:p>
          <w:p w:rsidR="00874863" w:rsidRPr="00874863" w:rsidRDefault="00874863" w:rsidP="00874863">
            <w:pPr>
              <w:pStyle w:val="ListParagraph"/>
              <w:rPr>
                <w:sz w:val="20"/>
                <w:szCs w:val="20"/>
              </w:rPr>
            </w:pPr>
          </w:p>
        </w:tc>
      </w:tr>
      <w:tr w:rsidR="00874863" w:rsidTr="00400493">
        <w:tc>
          <w:tcPr>
            <w:tcW w:w="5508" w:type="dxa"/>
          </w:tcPr>
          <w:p w:rsidR="00874863" w:rsidRDefault="00874863" w:rsidP="00400493">
            <w:r>
              <w:t>Society</w:t>
            </w:r>
          </w:p>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p w:rsidR="00400493" w:rsidRDefault="00400493" w:rsidP="00400493"/>
          <w:p w:rsidR="00874863" w:rsidRDefault="00874863" w:rsidP="00400493"/>
          <w:p w:rsidR="00874863" w:rsidRDefault="00874863" w:rsidP="00400493"/>
          <w:p w:rsidR="00874863" w:rsidRDefault="00874863" w:rsidP="00400493"/>
          <w:p w:rsidR="00874863" w:rsidRDefault="00874863" w:rsidP="00400493"/>
          <w:p w:rsidR="00874863" w:rsidRDefault="00874863" w:rsidP="00400493"/>
        </w:tc>
        <w:tc>
          <w:tcPr>
            <w:tcW w:w="5508" w:type="dxa"/>
          </w:tcPr>
          <w:p w:rsidR="00874863" w:rsidRDefault="00874863" w:rsidP="00400493">
            <w:r>
              <w:t>Society</w:t>
            </w:r>
          </w:p>
          <w:p w:rsidR="00874863" w:rsidRPr="00874863" w:rsidRDefault="00874863" w:rsidP="00874863">
            <w:pPr>
              <w:pStyle w:val="ListParagraph"/>
              <w:rPr>
                <w:sz w:val="20"/>
                <w:szCs w:val="20"/>
              </w:rPr>
            </w:pPr>
          </w:p>
        </w:tc>
      </w:tr>
    </w:tbl>
    <w:p w:rsidR="006A6302" w:rsidRDefault="006A6302"/>
    <w:sectPr w:rsidR="006A6302" w:rsidSect="00E169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684"/>
    <w:multiLevelType w:val="hybridMultilevel"/>
    <w:tmpl w:val="6E96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22C79"/>
    <w:multiLevelType w:val="hybridMultilevel"/>
    <w:tmpl w:val="DA54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69CA"/>
    <w:rsid w:val="00400493"/>
    <w:rsid w:val="006A6302"/>
    <w:rsid w:val="00874863"/>
    <w:rsid w:val="00B51A49"/>
    <w:rsid w:val="00B626BA"/>
    <w:rsid w:val="00E169CA"/>
    <w:rsid w:val="00E67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9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2011-04-12T12:20:00Z</cp:lastPrinted>
  <dcterms:created xsi:type="dcterms:W3CDTF">2011-04-12T11:34:00Z</dcterms:created>
  <dcterms:modified xsi:type="dcterms:W3CDTF">2011-04-12T19:25:00Z</dcterms:modified>
</cp:coreProperties>
</file>